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954780" w14:textId="77777777" w:rsidR="00D15F68" w:rsidRDefault="00000000">
      <w:pPr>
        <w:spacing w:before="240" w:after="240"/>
        <w:rPr>
          <w:rFonts w:ascii="Times New Roman" w:eastAsia="Times New Roman" w:hAnsi="Times New Roman" w:cs="Times New Roman"/>
          <w:b/>
          <w:bCs/>
          <w:lang w:val="en-US"/>
        </w:rPr>
      </w:pPr>
      <w:r w:rsidRPr="00CE27BA">
        <w:rPr>
          <w:rFonts w:ascii="Times New Roman" w:eastAsia="Times New Roman" w:hAnsi="Times New Roman" w:cs="Times New Roman"/>
          <w:b/>
          <w:bCs/>
        </w:rPr>
        <w:t>Lab1: Requirements Elicitation &amp; Modeling</w:t>
      </w:r>
    </w:p>
    <w:sdt>
      <w:sdtPr>
        <w:id w:val="-1922163580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noProof/>
          <w:color w:val="auto"/>
          <w:sz w:val="22"/>
          <w:szCs w:val="22"/>
          <w:lang w:val="vi"/>
        </w:rPr>
      </w:sdtEndPr>
      <w:sdtContent>
        <w:p w14:paraId="453B1527" w14:textId="2E13BFF3" w:rsidR="00A13639" w:rsidRDefault="00A13639">
          <w:pPr>
            <w:pStyle w:val="TOCHeading"/>
          </w:pPr>
          <w:r>
            <w:t>Table of Contents</w:t>
          </w:r>
        </w:p>
        <w:p w14:paraId="695238BB" w14:textId="47575E81" w:rsidR="004D21C3" w:rsidRDefault="00A13639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5912683" w:history="1">
            <w:r w:rsidR="004D21C3" w:rsidRPr="000911E3">
              <w:rPr>
                <w:rStyle w:val="Hyperlink"/>
                <w:rFonts w:ascii="Times New Roman" w:eastAsia="Times New Roman" w:hAnsi="Times New Roman" w:cs="Times New Roman"/>
                <w:noProof/>
              </w:rPr>
              <w:t>1.     Cover page</w:t>
            </w:r>
            <w:r w:rsidR="004D21C3">
              <w:rPr>
                <w:noProof/>
                <w:webHidden/>
              </w:rPr>
              <w:tab/>
            </w:r>
            <w:r w:rsidR="004D21C3">
              <w:rPr>
                <w:noProof/>
                <w:webHidden/>
              </w:rPr>
              <w:fldChar w:fldCharType="begin"/>
            </w:r>
            <w:r w:rsidR="004D21C3">
              <w:rPr>
                <w:noProof/>
                <w:webHidden/>
              </w:rPr>
              <w:instrText xml:space="preserve"> PAGEREF _Toc215912683 \h </w:instrText>
            </w:r>
            <w:r w:rsidR="004D21C3">
              <w:rPr>
                <w:noProof/>
                <w:webHidden/>
              </w:rPr>
            </w:r>
            <w:r w:rsidR="004D21C3">
              <w:rPr>
                <w:noProof/>
                <w:webHidden/>
              </w:rPr>
              <w:fldChar w:fldCharType="separate"/>
            </w:r>
            <w:r w:rsidR="004D21C3">
              <w:rPr>
                <w:noProof/>
                <w:webHidden/>
              </w:rPr>
              <w:t>1</w:t>
            </w:r>
            <w:r w:rsidR="004D21C3">
              <w:rPr>
                <w:noProof/>
                <w:webHidden/>
              </w:rPr>
              <w:fldChar w:fldCharType="end"/>
            </w:r>
          </w:hyperlink>
        </w:p>
        <w:p w14:paraId="12573D8C" w14:textId="60276C08" w:rsidR="004D21C3" w:rsidRDefault="004D21C3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hyperlink w:anchor="_Toc215912684" w:history="1">
            <w:r w:rsidRPr="000911E3">
              <w:rPr>
                <w:rStyle w:val="Hyperlink"/>
                <w:rFonts w:ascii="Times New Roman" w:eastAsia="Times New Roman" w:hAnsi="Times New Roman" w:cs="Times New Roman"/>
                <w:noProof/>
              </w:rPr>
              <w:t>2. Abstract/Summary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0CEA5" w14:textId="330655B2" w:rsidR="004D21C3" w:rsidRDefault="004D21C3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hyperlink w:anchor="_Toc215912685" w:history="1">
            <w:r w:rsidRPr="000911E3">
              <w:rPr>
                <w:rStyle w:val="Hyperlink"/>
                <w:rFonts w:ascii="Times New Roman" w:eastAsia="Times New Roman" w:hAnsi="Times New Roman" w:cs="Times New Roman"/>
                <w:noProof/>
              </w:rPr>
              <w:t>3.     Lab Specific Section: I. Requirements Elicitation &amp; Modeling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45EEA" w14:textId="7F390499" w:rsidR="004D21C3" w:rsidRDefault="004D21C3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5912686" w:history="1">
            <w:r w:rsidRPr="000911E3">
              <w:rPr>
                <w:rStyle w:val="Hyperlink"/>
                <w:rFonts w:ascii="Times New Roman" w:hAnsi="Times New Roman" w:cs="Times New Roman"/>
                <w:noProof/>
              </w:rPr>
              <w:t>3.1 Software Requirements Specifications (SRS)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A2215" w14:textId="45885D79" w:rsidR="004D21C3" w:rsidRDefault="004D21C3">
          <w:pPr>
            <w:pStyle w:val="TOC2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en-VN"/>
              <w14:ligatures w14:val="standardContextual"/>
            </w:rPr>
          </w:pPr>
          <w:hyperlink w:anchor="_Toc215912687" w:history="1">
            <w:r w:rsidRPr="000911E3">
              <w:rPr>
                <w:rStyle w:val="Hyperlink"/>
                <w:rFonts w:ascii="Times New Roman" w:hAnsi="Times New Roman" w:cs="Times New Roman"/>
                <w:noProof/>
              </w:rPr>
              <w:t>3.2 Modeling Artifact: UML 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A48C3" w14:textId="344F0FF7" w:rsidR="004D21C3" w:rsidRDefault="004D21C3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hyperlink w:anchor="_Toc215912688" w:history="1">
            <w:r w:rsidRPr="000911E3">
              <w:rPr>
                <w:rStyle w:val="Hyperlink"/>
                <w:rFonts w:ascii="Times New Roman" w:hAnsi="Times New Roman" w:cs="Times New Roman"/>
                <w:noProof/>
              </w:rPr>
              <w:t>4. Architectural Design (Problem Analysis for Lab 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61F1B" w14:textId="04A3DDAC" w:rsidR="004D21C3" w:rsidRDefault="004D21C3">
          <w:pPr>
            <w:pStyle w:val="TOC1"/>
            <w:tabs>
              <w:tab w:val="right" w:leader="dot" w:pos="9019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en-VN"/>
              <w14:ligatures w14:val="standardContextual"/>
            </w:rPr>
          </w:pPr>
          <w:hyperlink w:anchor="_Toc215912689" w:history="1">
            <w:r w:rsidRPr="000911E3">
              <w:rPr>
                <w:rStyle w:val="Hyperlink"/>
                <w:rFonts w:ascii="Times New Roman" w:hAnsi="Times New Roman" w:cs="Times New Roman"/>
                <w:noProof/>
              </w:rPr>
              <w:t>5. Conclusion &amp; Reflection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_Toc215912689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74839" w14:textId="1AC4267A" w:rsidR="00A13639" w:rsidRDefault="00A13639">
          <w:r>
            <w:rPr>
              <w:b/>
              <w:bCs/>
              <w:noProof/>
            </w:rPr>
            <w:fldChar w:fldCharType="end"/>
          </w:r>
        </w:p>
      </w:sdtContent>
    </w:sdt>
    <w:p w14:paraId="2A327411" w14:textId="4262949C" w:rsidR="00CE27BA" w:rsidRPr="00A13639" w:rsidRDefault="00CE27BA" w:rsidP="00A13639">
      <w:pPr>
        <w:pStyle w:val="TOCHeading"/>
      </w:pPr>
    </w:p>
    <w:p w14:paraId="66E4CDB8" w14:textId="77777777" w:rsidR="00D15F68" w:rsidRPr="00CE27BA" w:rsidRDefault="00000000" w:rsidP="00A13639">
      <w:pPr>
        <w:pStyle w:val="Heading1"/>
        <w:rPr>
          <w:rFonts w:ascii="Times New Roman" w:eastAsia="Times New Roman" w:hAnsi="Times New Roman" w:cs="Times New Roman"/>
          <w:sz w:val="24"/>
          <w:szCs w:val="24"/>
        </w:rPr>
      </w:pPr>
      <w:bookmarkStart w:id="0" w:name="_Toc215912683"/>
      <w:r w:rsidRPr="00CE27BA">
        <w:rPr>
          <w:rFonts w:ascii="Times New Roman" w:eastAsia="Times New Roman" w:hAnsi="Times New Roman" w:cs="Times New Roman"/>
          <w:sz w:val="24"/>
          <w:szCs w:val="24"/>
        </w:rPr>
        <w:t>1.     Cover page</w:t>
      </w:r>
      <w:bookmarkEnd w:id="0"/>
    </w:p>
    <w:p w14:paraId="72B4EBF9" w14:textId="77777777" w:rsidR="00D15F68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Title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>: Elicitation and Modeling Requirements for the NoZie Online Streaming Application</w:t>
      </w:r>
    </w:p>
    <w:p w14:paraId="21CDB163" w14:textId="77777777" w:rsidR="00D15F68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Course Info: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Software Architecture</w:t>
      </w:r>
    </w:p>
    <w:p w14:paraId="0EBBD8C2" w14:textId="42169E96" w:rsidR="00CE27BA" w:rsidRPr="00CE27BA" w:rsidRDefault="00000000" w:rsidP="00CE27BA">
      <w:pPr>
        <w:spacing w:before="240" w:after="240"/>
        <w:ind w:left="360" w:hanging="360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Student Details: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ab/>
      </w:r>
    </w:p>
    <w:tbl>
      <w:tblPr>
        <w:tblStyle w:val="TableGrid"/>
        <w:tblW w:w="0" w:type="auto"/>
        <w:tblInd w:w="1800" w:type="dxa"/>
        <w:tblLook w:val="04A0" w:firstRow="1" w:lastRow="0" w:firstColumn="1" w:lastColumn="0" w:noHBand="0" w:noVBand="1"/>
      </w:tblPr>
      <w:tblGrid>
        <w:gridCol w:w="2030"/>
        <w:gridCol w:w="1176"/>
      </w:tblGrid>
      <w:tr w:rsidR="00CE27BA" w:rsidRPr="00CE27BA" w14:paraId="6BAC1576" w14:textId="77777777" w:rsidTr="00CE27BA">
        <w:tc>
          <w:tcPr>
            <w:tcW w:w="0" w:type="auto"/>
          </w:tcPr>
          <w:p w14:paraId="7613B94F" w14:textId="43D3D9F7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Họ Tên</w:t>
            </w:r>
          </w:p>
        </w:tc>
        <w:tc>
          <w:tcPr>
            <w:tcW w:w="0" w:type="auto"/>
          </w:tcPr>
          <w:p w14:paraId="6DB8F56C" w14:textId="0B4CDD22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MSSV</w:t>
            </w:r>
          </w:p>
        </w:tc>
      </w:tr>
      <w:tr w:rsidR="00CE27BA" w:rsidRPr="00CE27BA" w14:paraId="7192F418" w14:textId="77777777" w:rsidTr="00CE27BA">
        <w:tc>
          <w:tcPr>
            <w:tcW w:w="0" w:type="auto"/>
          </w:tcPr>
          <w:p w14:paraId="7C0D6F83" w14:textId="7DCB58FD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Nguyễn Duy Minh</w:t>
            </w:r>
          </w:p>
        </w:tc>
        <w:tc>
          <w:tcPr>
            <w:tcW w:w="0" w:type="auto"/>
          </w:tcPr>
          <w:p w14:paraId="2A7BFC83" w14:textId="42578574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23010359</w:t>
            </w:r>
          </w:p>
        </w:tc>
      </w:tr>
      <w:tr w:rsidR="00CE27BA" w:rsidRPr="00CE27BA" w14:paraId="6DAA2E8D" w14:textId="77777777" w:rsidTr="00CE27BA">
        <w:tc>
          <w:tcPr>
            <w:tcW w:w="0" w:type="auto"/>
          </w:tcPr>
          <w:p w14:paraId="43C038FE" w14:textId="77777777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Nghiêm Đức Việt</w:t>
            </w:r>
          </w:p>
        </w:tc>
        <w:tc>
          <w:tcPr>
            <w:tcW w:w="0" w:type="auto"/>
          </w:tcPr>
          <w:p w14:paraId="40573C1E" w14:textId="05DCD934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23010636</w:t>
            </w:r>
          </w:p>
        </w:tc>
      </w:tr>
      <w:tr w:rsidR="00CE27BA" w:rsidRPr="00CE27BA" w14:paraId="67DB4243" w14:textId="77777777" w:rsidTr="00CE27BA">
        <w:tc>
          <w:tcPr>
            <w:tcW w:w="0" w:type="auto"/>
          </w:tcPr>
          <w:p w14:paraId="49E16618" w14:textId="6825C262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Nguyễn Văn Nhật</w:t>
            </w:r>
          </w:p>
        </w:tc>
        <w:tc>
          <w:tcPr>
            <w:tcW w:w="0" w:type="auto"/>
          </w:tcPr>
          <w:p w14:paraId="67169190" w14:textId="1473F536" w:rsidR="00CE27BA" w:rsidRPr="00CE27BA" w:rsidRDefault="00CE27BA" w:rsidP="00CF748C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23010887</w:t>
            </w:r>
          </w:p>
        </w:tc>
      </w:tr>
      <w:tr w:rsidR="00CE27BA" w:rsidRPr="00CE27BA" w14:paraId="227F17B1" w14:textId="77777777" w:rsidTr="00CE27BA">
        <w:tc>
          <w:tcPr>
            <w:tcW w:w="0" w:type="auto"/>
          </w:tcPr>
          <w:p w14:paraId="58C094F5" w14:textId="3BB9FC60" w:rsidR="00CE27BA" w:rsidRPr="00CE27BA" w:rsidRDefault="00CE27BA" w:rsidP="00CE27BA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CE27BA">
              <w:rPr>
                <w:rFonts w:ascii="Times New Roman" w:eastAsia="Times New Roman" w:hAnsi="Times New Roman" w:cs="Times New Roman"/>
                <w:sz w:val="24"/>
                <w:szCs w:val="24"/>
              </w:rPr>
              <w:t>Đặng Nhất Nhất</w:t>
            </w:r>
          </w:p>
        </w:tc>
        <w:tc>
          <w:tcPr>
            <w:tcW w:w="0" w:type="auto"/>
          </w:tcPr>
          <w:p w14:paraId="6F1F6553" w14:textId="12E040E6" w:rsidR="00CE27BA" w:rsidRPr="00CE27BA" w:rsidRDefault="00CE27BA" w:rsidP="00CE27BA">
            <w:pPr>
              <w:spacing w:before="240" w:after="240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23010345</w:t>
            </w:r>
          </w:p>
        </w:tc>
      </w:tr>
    </w:tbl>
    <w:p w14:paraId="143DA345" w14:textId="77777777" w:rsidR="00CE27BA" w:rsidRDefault="00000000" w:rsidP="00CE27BA">
      <w:pPr>
        <w:spacing w:before="240" w:after="240"/>
        <w:ind w:left="1800" w:hanging="360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E27BA">
        <w:rPr>
          <w:rFonts w:ascii="Times New Roman" w:hAnsi="Times New Roman" w:cs="Times New Roman"/>
          <w:sz w:val="24"/>
          <w:szCs w:val="24"/>
        </w:rPr>
        <w:t>·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Date</w:t>
      </w:r>
      <w:r w:rsidRPr="00CE27BA">
        <w:rPr>
          <w:rFonts w:ascii="Times New Roman" w:eastAsia="Times New Roman" w:hAnsi="Times New Roman" w:cs="Times New Roman"/>
          <w:sz w:val="24"/>
          <w:szCs w:val="24"/>
        </w:rPr>
        <w:t>: December 6, 2025</w:t>
      </w:r>
    </w:p>
    <w:p w14:paraId="03932D32" w14:textId="6F11AD98" w:rsidR="00D15F68" w:rsidRPr="00A13639" w:rsidRDefault="00000000" w:rsidP="00A13639">
      <w:pPr>
        <w:pStyle w:val="Heading1"/>
        <w:rPr>
          <w:rFonts w:ascii="Times New Roman" w:eastAsia="Times New Roman" w:hAnsi="Times New Roman" w:cs="Times New Roman"/>
          <w:sz w:val="32"/>
          <w:szCs w:val="32"/>
        </w:rPr>
      </w:pPr>
      <w:bookmarkStart w:id="1" w:name="_Toc215912684"/>
      <w:r w:rsidRPr="00A13639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2. Abstract/Summary</w:t>
      </w:r>
      <w:bookmarkEnd w:id="1"/>
    </w:p>
    <w:p w14:paraId="403996B4" w14:textId="77777777" w:rsidR="00D15F68" w:rsidRDefault="00000000" w:rsidP="00CE27BA">
      <w:pPr>
        <w:spacing w:before="240" w:after="240"/>
        <w:ind w:left="360"/>
      </w:pPr>
      <w:r>
        <w:t>The NoZie project aims to develop a robust, scalable movie streaming platform. This initial lab focused on requirements elicitation and modeling. We documented essential Functional Requirements (FRs), Non-Functional Requirements (NFRs), and Architecturally Significant Requirements (ASRs) in a structured format. The core system behavior was formally modeled using a UML Use Case Diagram, clearly defining system boundaries, external actors, and key behavioral relationships.</w:t>
      </w:r>
    </w:p>
    <w:p w14:paraId="734F4C11" w14:textId="77777777" w:rsidR="00A13639" w:rsidRDefault="00000000" w:rsidP="00A13639">
      <w:pPr>
        <w:spacing w:before="240" w:after="240"/>
        <w:ind w:left="360"/>
        <w:rPr>
          <w:rFonts w:ascii="Times New Roman" w:eastAsia="Times New Roman" w:hAnsi="Times New Roman" w:cs="Times New Roman"/>
          <w:b/>
          <w:bCs/>
          <w:lang w:val="en-US"/>
        </w:rPr>
      </w:pPr>
      <w:r>
        <w:t>This foundation establishes the scope and the critical architectural drivers that will be addressed in subsequent labs, particularly the design of the Layered Architecture in the upcoming Lab 2.</w:t>
      </w:r>
    </w:p>
    <w:p w14:paraId="28733206" w14:textId="67FD1659" w:rsidR="00CE27BA" w:rsidRPr="00A13639" w:rsidRDefault="00000000" w:rsidP="00A13639">
      <w:pPr>
        <w:pStyle w:val="Heading1"/>
        <w:rPr>
          <w:sz w:val="22"/>
          <w:szCs w:val="22"/>
        </w:rPr>
      </w:pPr>
      <w:bookmarkStart w:id="2" w:name="_Toc215912685"/>
      <w:r w:rsidRPr="00CE27BA">
        <w:rPr>
          <w:rFonts w:ascii="Times New Roman" w:eastAsia="Times New Roman" w:hAnsi="Times New Roman" w:cs="Times New Roman"/>
          <w:b/>
          <w:bCs/>
          <w:sz w:val="24"/>
          <w:szCs w:val="24"/>
        </w:rPr>
        <w:t>3.     Lab Specific Section: I. Requirements Elicitation &amp; Modeling</w:t>
      </w:r>
      <w:bookmarkEnd w:id="2"/>
    </w:p>
    <w:p w14:paraId="6B092B46" w14:textId="12CB9DD8" w:rsidR="00CE27BA" w:rsidRPr="00CE27BA" w:rsidRDefault="00CE27BA" w:rsidP="00CE27BA">
      <w:pPr>
        <w:spacing w:before="240" w:after="24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This section documents the deliverables for Lab 1, adhering to the specified reporting requirements.</w:t>
      </w:r>
    </w:p>
    <w:p w14:paraId="59CDFA9D" w14:textId="77777777" w:rsidR="00CE27BA" w:rsidRPr="00CE27BA" w:rsidRDefault="00CE27BA" w:rsidP="00A13639">
      <w:pPr>
        <w:pStyle w:val="Heading2"/>
        <w:rPr>
          <w:rFonts w:ascii="Times New Roman" w:hAnsi="Times New Roman" w:cs="Times New Roman"/>
          <w:b/>
          <w:bCs/>
          <w:sz w:val="24"/>
          <w:szCs w:val="24"/>
        </w:rPr>
      </w:pPr>
      <w:bookmarkStart w:id="3" w:name="_Toc215911338"/>
      <w:bookmarkStart w:id="4" w:name="_Toc215912686"/>
      <w:r w:rsidRPr="00CE27BA">
        <w:rPr>
          <w:rFonts w:ascii="Times New Roman" w:hAnsi="Times New Roman" w:cs="Times New Roman"/>
          <w:b/>
          <w:bCs/>
          <w:sz w:val="24"/>
          <w:szCs w:val="24"/>
        </w:rPr>
        <w:t>3.1 Software Requirements Specifications (SRS)</w:t>
      </w:r>
      <w:bookmarkEnd w:id="3"/>
      <w:bookmarkEnd w:id="4"/>
    </w:p>
    <w:p w14:paraId="4E143F50" w14:textId="77777777" w:rsidR="00CE27BA" w:rsidRPr="00CE27BA" w:rsidRDefault="00CE27BA" w:rsidP="00CE27BA">
      <w:pPr>
        <w:rPr>
          <w:rFonts w:ascii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The following tables document the elicited requirements, which collectively form the basis for the Movie Streaming Platform design.</w:t>
      </w:r>
    </w:p>
    <w:p w14:paraId="79CDB793" w14:textId="77777777" w:rsidR="00CE27BA" w:rsidRPr="00CE27BA" w:rsidRDefault="00CE27BA" w:rsidP="00A1363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E27BA">
        <w:rPr>
          <w:rFonts w:ascii="Times New Roman" w:hAnsi="Times New Roman" w:cs="Times New Roman"/>
          <w:b/>
          <w:bCs/>
          <w:sz w:val="24"/>
          <w:szCs w:val="24"/>
        </w:rPr>
        <w:t>3.1.1 Functional Requirements (FRs)</w:t>
      </w:r>
    </w:p>
    <w:p w14:paraId="64088899" w14:textId="77777777" w:rsidR="00CE27BA" w:rsidRPr="00CE27BA" w:rsidRDefault="00CE27BA" w:rsidP="00CE27BA">
      <w:pPr>
        <w:rPr>
          <w:rFonts w:ascii="Times New Roman" w:hAnsi="Times New Roman" w:cs="Times New Roman"/>
          <w:sz w:val="24"/>
          <w:szCs w:val="24"/>
        </w:rPr>
      </w:pPr>
      <w:r w:rsidRPr="00CE27BA">
        <w:rPr>
          <w:rFonts w:ascii="Times New Roman" w:hAnsi="Times New Roman" w:cs="Times New Roman"/>
          <w:sz w:val="24"/>
          <w:szCs w:val="24"/>
        </w:rPr>
        <w:t>These requirements define the specific behaviors and functions the system must provide.</w:t>
      </w:r>
    </w:p>
    <w:p w14:paraId="67BDECFF" w14:textId="5EB1EE20" w:rsidR="00D15F68" w:rsidRDefault="00D15F68" w:rsidP="00CE27BA">
      <w:pPr>
        <w:spacing w:before="240" w:after="240"/>
        <w:ind w:left="1440" w:hanging="360"/>
        <w:rPr>
          <w:rFonts w:ascii="Times New Roman" w:eastAsia="Times New Roman" w:hAnsi="Times New Roman" w:cs="Times New Roman"/>
        </w:rPr>
      </w:pPr>
    </w:p>
    <w:tbl>
      <w:tblPr>
        <w:tblStyle w:val="a"/>
        <w:tblW w:w="5000" w:type="pct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ook w:val="0600" w:firstRow="0" w:lastRow="0" w:firstColumn="0" w:lastColumn="0" w:noHBand="1" w:noVBand="1"/>
      </w:tblPr>
      <w:tblGrid>
        <w:gridCol w:w="700"/>
        <w:gridCol w:w="7486"/>
        <w:gridCol w:w="823"/>
      </w:tblGrid>
      <w:tr w:rsidR="00D15F68" w:rsidRPr="00CE27BA" w14:paraId="40A5DB04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C39D2C4" w14:textId="77777777" w:rsidR="00D15F68" w:rsidRPr="00CE27BA" w:rsidRDefault="00000000" w:rsidP="00CE27BA">
            <w:pPr>
              <w:rPr>
                <w:b/>
                <w:bCs/>
                <w:lang w:val="en-US"/>
              </w:rPr>
            </w:pPr>
            <w:r w:rsidRPr="00CE27BA">
              <w:rPr>
                <w:b/>
                <w:bCs/>
              </w:rPr>
              <w:t>ID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157AB21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Description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B4CE97B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Priority</w:t>
            </w:r>
          </w:p>
        </w:tc>
      </w:tr>
      <w:tr w:rsidR="00D15F68" w:rsidRPr="00CE27BA" w14:paraId="48EC56F4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5CFFF4C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FR-01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781CE18" w14:textId="3E41D487" w:rsidR="00CE27BA" w:rsidRPr="00CE27BA" w:rsidRDefault="00000000" w:rsidP="00CE27BA">
            <w:pPr>
              <w:rPr>
                <w:lang w:val="en-US"/>
              </w:rPr>
            </w:pPr>
            <w:r w:rsidRPr="00CE27BA">
              <w:t xml:space="preserve">The system shall allow a </w:t>
            </w:r>
            <w:r w:rsidRPr="00CE27BA">
              <w:rPr>
                <w:b/>
                <w:bCs/>
              </w:rPr>
              <w:t>User</w:t>
            </w:r>
            <w:r w:rsidRPr="00CE27BA">
              <w:t xml:space="preserve"> to </w:t>
            </w:r>
            <w:r w:rsidRPr="00CE27BA">
              <w:rPr>
                <w:b/>
                <w:bCs/>
              </w:rPr>
              <w:t>browse and search movies</w:t>
            </w:r>
            <w:r w:rsidRPr="00CE27BA">
              <w:t xml:space="preserve"> by title, genre, actor, or release year</w:t>
            </w:r>
            <w:r w:rsidR="00CE27BA">
              <w:rPr>
                <w:lang w:val="en-US"/>
              </w:rPr>
              <w:t>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9CC2D23" w14:textId="77777777" w:rsidR="00D15F68" w:rsidRPr="00CE27BA" w:rsidRDefault="00000000" w:rsidP="00CE27BA">
            <w:r w:rsidRPr="00CE27BA">
              <w:t>High</w:t>
            </w:r>
          </w:p>
        </w:tc>
      </w:tr>
      <w:tr w:rsidR="00D15F68" w:rsidRPr="00CE27BA" w14:paraId="62C27DA2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DD0B42B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FR-02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9CB42E" w14:textId="77777777" w:rsidR="00D15F68" w:rsidRPr="00CE27BA" w:rsidRDefault="00000000" w:rsidP="00CE27BA">
            <w:r w:rsidRPr="00CE27BA">
              <w:t xml:space="preserve">The system shall allow a </w:t>
            </w:r>
            <w:r w:rsidRPr="00CE27BA">
              <w:rPr>
                <w:b/>
                <w:bCs/>
              </w:rPr>
              <w:t>User</w:t>
            </w:r>
            <w:r w:rsidRPr="00CE27BA">
              <w:t xml:space="preserve"> to </w:t>
            </w:r>
            <w:r w:rsidRPr="00CE0A1D">
              <w:rPr>
                <w:b/>
                <w:bCs/>
              </w:rPr>
              <w:t>stream movies online</w:t>
            </w:r>
            <w:r w:rsidRPr="00CE27BA">
              <w:t xml:space="preserve"> with adaptive video quality (e.g., 480p, 720p, 1080p).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8B92B65" w14:textId="77777777" w:rsidR="00D15F68" w:rsidRPr="00CE27BA" w:rsidRDefault="00000000" w:rsidP="00CE27BA">
            <w:r w:rsidRPr="00CE27BA">
              <w:t>Critical</w:t>
            </w:r>
          </w:p>
        </w:tc>
      </w:tr>
      <w:tr w:rsidR="00D15F68" w:rsidRPr="00CE27BA" w14:paraId="2E195480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A5A95AE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FR-03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602D0847" w14:textId="77777777" w:rsidR="00D15F68" w:rsidRPr="00CE27BA" w:rsidRDefault="00000000" w:rsidP="00CE27BA">
            <w:r w:rsidRPr="00CE27BA">
              <w:t xml:space="preserve">The system shall allow a </w:t>
            </w:r>
            <w:r w:rsidRPr="00CE0A1D">
              <w:rPr>
                <w:b/>
                <w:bCs/>
              </w:rPr>
              <w:t>User</w:t>
            </w:r>
            <w:r w:rsidRPr="00CE27BA">
              <w:t xml:space="preserve"> to </w:t>
            </w:r>
            <w:r w:rsidRPr="00CE0A1D">
              <w:rPr>
                <w:b/>
                <w:bCs/>
              </w:rPr>
              <w:t>download movies for offline viewing</w:t>
            </w:r>
            <w:r w:rsidRPr="00CE27BA">
              <w:t>, subject to license and storage permissions.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3AA3845A" w14:textId="77777777" w:rsidR="00D15F68" w:rsidRPr="00CE27BA" w:rsidRDefault="00000000" w:rsidP="00CE27BA">
            <w:r w:rsidRPr="00CE27BA">
              <w:t>Medium</w:t>
            </w:r>
          </w:p>
        </w:tc>
      </w:tr>
      <w:tr w:rsidR="00D15F68" w:rsidRPr="00CE27BA" w14:paraId="4F272B9F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CCB8A3E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FR-04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47833AE6" w14:textId="77777777" w:rsidR="00D15F68" w:rsidRPr="00CE27BA" w:rsidRDefault="00000000" w:rsidP="00CE27BA">
            <w:r w:rsidRPr="00CE27BA">
              <w:t xml:space="preserve">The system shall support </w:t>
            </w:r>
            <w:r w:rsidRPr="00CE0A1D">
              <w:rPr>
                <w:b/>
                <w:bCs/>
              </w:rPr>
              <w:t>User Account Management</w:t>
            </w:r>
            <w:r w:rsidRPr="00CE27BA">
              <w:t>, including registration, authentication, and password recovery.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077633F" w14:textId="77777777" w:rsidR="00D15F68" w:rsidRPr="00CE27BA" w:rsidRDefault="00000000" w:rsidP="00CE27BA">
            <w:r w:rsidRPr="00CE27BA">
              <w:t>High</w:t>
            </w:r>
          </w:p>
        </w:tc>
      </w:tr>
      <w:tr w:rsidR="00D15F68" w:rsidRPr="00CE27BA" w14:paraId="6BBA9FB1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CC15465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FR-05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0FCF742C" w14:textId="77777777" w:rsidR="00D15F68" w:rsidRPr="00CE27BA" w:rsidRDefault="00000000" w:rsidP="00CE27BA">
            <w:r w:rsidRPr="00CE27BA">
              <w:t xml:space="preserve">The system shall enable users to </w:t>
            </w:r>
            <w:r w:rsidRPr="00CE0A1D">
              <w:rPr>
                <w:b/>
                <w:bCs/>
              </w:rPr>
              <w:t>add movies to Favorites/Watchlist</w:t>
            </w:r>
            <w:r w:rsidRPr="00CE27BA">
              <w:t xml:space="preserve">, and view </w:t>
            </w:r>
            <w:r w:rsidRPr="00CE0A1D">
              <w:rPr>
                <w:b/>
                <w:bCs/>
              </w:rPr>
              <w:t>watch history</w:t>
            </w:r>
            <w:r w:rsidRPr="00CE27BA">
              <w:t xml:space="preserve"> for personalized recommendations.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24A8686B" w14:textId="77777777" w:rsidR="00D15F68" w:rsidRPr="00CE27BA" w:rsidRDefault="00000000" w:rsidP="00CE27BA">
            <w:r w:rsidRPr="00CE27BA">
              <w:t>High</w:t>
            </w:r>
          </w:p>
        </w:tc>
      </w:tr>
      <w:tr w:rsidR="00D15F68" w:rsidRPr="00CE27BA" w14:paraId="101685CE" w14:textId="77777777" w:rsidTr="00CE27BA">
        <w:tc>
          <w:tcPr>
            <w:tcW w:w="388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718D4CCC" w14:textId="77777777" w:rsidR="00D15F68" w:rsidRPr="00CE27BA" w:rsidRDefault="00000000" w:rsidP="00CE27BA">
            <w:pPr>
              <w:rPr>
                <w:b/>
                <w:bCs/>
              </w:rPr>
            </w:pPr>
            <w:r w:rsidRPr="00CE27BA">
              <w:rPr>
                <w:b/>
                <w:bCs/>
              </w:rPr>
              <w:t>FR-06</w:t>
            </w:r>
          </w:p>
        </w:tc>
        <w:tc>
          <w:tcPr>
            <w:tcW w:w="4155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54C825EB" w14:textId="77777777" w:rsidR="00D15F68" w:rsidRPr="00CE27BA" w:rsidRDefault="00000000" w:rsidP="00CE27BA">
            <w:r w:rsidRPr="00CE27BA">
              <w:t xml:space="preserve">The system shall allow an </w:t>
            </w:r>
            <w:r w:rsidRPr="00CE0A1D">
              <w:rPr>
                <w:b/>
                <w:bCs/>
              </w:rPr>
              <w:t>Administrator</w:t>
            </w:r>
            <w:r w:rsidRPr="00CE27BA">
              <w:t xml:space="preserve"> to </w:t>
            </w:r>
            <w:r w:rsidRPr="00CE0A1D">
              <w:rPr>
                <w:b/>
                <w:bCs/>
              </w:rPr>
              <w:t>upload, update, or remove</w:t>
            </w:r>
            <w:r w:rsidRPr="00CE27BA">
              <w:t xml:space="preserve"> </w:t>
            </w:r>
            <w:r w:rsidRPr="00CE0A1D">
              <w:rPr>
                <w:b/>
                <w:bCs/>
              </w:rPr>
              <w:t>movie metadata and media files</w:t>
            </w:r>
            <w:r w:rsidRPr="00CE27BA">
              <w:t xml:space="preserve"> from the content library.</w:t>
            </w:r>
          </w:p>
        </w:tc>
        <w:tc>
          <w:tcPr>
            <w:tcW w:w="457" w:type="pc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20" w:type="dxa"/>
              <w:left w:w="20" w:type="dxa"/>
              <w:bottom w:w="20" w:type="dxa"/>
              <w:right w:w="20" w:type="dxa"/>
            </w:tcMar>
          </w:tcPr>
          <w:p w14:paraId="1D63934C" w14:textId="77777777" w:rsidR="00D15F68" w:rsidRPr="00CE27BA" w:rsidRDefault="00000000" w:rsidP="00CE27BA">
            <w:r w:rsidRPr="00CE27BA">
              <w:t>High</w:t>
            </w:r>
          </w:p>
        </w:tc>
      </w:tr>
    </w:tbl>
    <w:p w14:paraId="715264E2" w14:textId="189D010E" w:rsidR="00D15F68" w:rsidRDefault="00000000" w:rsidP="00CE0A1D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b)Non-Functional Requirements (NFRs)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6"/>
        <w:gridCol w:w="2214"/>
        <w:gridCol w:w="4939"/>
        <w:gridCol w:w="1030"/>
      </w:tblGrid>
      <w:tr w:rsidR="00CE0A1D" w:rsidRPr="00CE0A1D" w14:paraId="49D79296" w14:textId="77777777" w:rsidTr="00CE0A1D">
        <w:tc>
          <w:tcPr>
            <w:tcW w:w="0" w:type="auto"/>
            <w:hideMark/>
          </w:tcPr>
          <w:p w14:paraId="72349FB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ID</w:t>
            </w:r>
          </w:p>
        </w:tc>
        <w:tc>
          <w:tcPr>
            <w:tcW w:w="0" w:type="auto"/>
            <w:hideMark/>
          </w:tcPr>
          <w:p w14:paraId="67DF1FEA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Attribute</w:t>
            </w:r>
          </w:p>
        </w:tc>
        <w:tc>
          <w:tcPr>
            <w:tcW w:w="0" w:type="auto"/>
            <w:hideMark/>
          </w:tcPr>
          <w:p w14:paraId="75D8534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Description</w:t>
            </w:r>
          </w:p>
        </w:tc>
        <w:tc>
          <w:tcPr>
            <w:tcW w:w="0" w:type="auto"/>
            <w:hideMark/>
          </w:tcPr>
          <w:p w14:paraId="0700EED8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Impact</w:t>
            </w:r>
          </w:p>
        </w:tc>
      </w:tr>
      <w:tr w:rsidR="00CE0A1D" w:rsidRPr="00CE0A1D" w14:paraId="71360EA5" w14:textId="77777777" w:rsidTr="00CE0A1D">
        <w:tc>
          <w:tcPr>
            <w:tcW w:w="0" w:type="auto"/>
            <w:hideMark/>
          </w:tcPr>
          <w:p w14:paraId="6E1F4E38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NFR-01</w:t>
            </w:r>
          </w:p>
        </w:tc>
        <w:tc>
          <w:tcPr>
            <w:tcW w:w="0" w:type="auto"/>
            <w:hideMark/>
          </w:tcPr>
          <w:p w14:paraId="4208B05B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Performance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(Latency)</w:t>
            </w:r>
          </w:p>
        </w:tc>
        <w:tc>
          <w:tcPr>
            <w:tcW w:w="0" w:type="auto"/>
            <w:hideMark/>
          </w:tcPr>
          <w:p w14:paraId="62627031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The system must return search results for 90% of queries within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2.0 seconds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under normal load.</w:t>
            </w:r>
          </w:p>
        </w:tc>
        <w:tc>
          <w:tcPr>
            <w:tcW w:w="0" w:type="auto"/>
            <w:hideMark/>
          </w:tcPr>
          <w:p w14:paraId="7576FF8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High</w:t>
            </w:r>
          </w:p>
        </w:tc>
      </w:tr>
      <w:tr w:rsidR="00CE0A1D" w:rsidRPr="00CE0A1D" w14:paraId="053CF677" w14:textId="77777777" w:rsidTr="00CE0A1D">
        <w:tc>
          <w:tcPr>
            <w:tcW w:w="0" w:type="auto"/>
            <w:hideMark/>
          </w:tcPr>
          <w:p w14:paraId="41DCD517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lastRenderedPageBreak/>
              <w:t>NFR-02</w:t>
            </w:r>
          </w:p>
        </w:tc>
        <w:tc>
          <w:tcPr>
            <w:tcW w:w="0" w:type="auto"/>
            <w:hideMark/>
          </w:tcPr>
          <w:p w14:paraId="4FE7A4A7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Security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(Integrity)</w:t>
            </w:r>
          </w:p>
        </w:tc>
        <w:tc>
          <w:tcPr>
            <w:tcW w:w="0" w:type="auto"/>
            <w:hideMark/>
          </w:tcPr>
          <w:p w14:paraId="04A4779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All sensitive data, particularly payment information, must be encrypted in transit (HTTPS) and at rest (AES-256). Payment processing must adhere to PCI-DSS compliance via Stripe.</w:t>
            </w:r>
          </w:p>
        </w:tc>
        <w:tc>
          <w:tcPr>
            <w:tcW w:w="0" w:type="auto"/>
            <w:hideMark/>
          </w:tcPr>
          <w:p w14:paraId="348C4B9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Critical</w:t>
            </w:r>
          </w:p>
        </w:tc>
      </w:tr>
      <w:tr w:rsidR="00CE0A1D" w:rsidRPr="00CE0A1D" w14:paraId="13E48BEC" w14:textId="77777777" w:rsidTr="00CE0A1D">
        <w:tc>
          <w:tcPr>
            <w:tcW w:w="0" w:type="auto"/>
            <w:hideMark/>
          </w:tcPr>
          <w:p w14:paraId="0EC7EA7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NFR-03</w:t>
            </w:r>
          </w:p>
        </w:tc>
        <w:tc>
          <w:tcPr>
            <w:tcW w:w="0" w:type="auto"/>
            <w:hideMark/>
          </w:tcPr>
          <w:p w14:paraId="267A38F6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Reliability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(Availability)</w:t>
            </w:r>
          </w:p>
        </w:tc>
        <w:tc>
          <w:tcPr>
            <w:tcW w:w="0" w:type="auto"/>
            <w:hideMark/>
          </w:tcPr>
          <w:p w14:paraId="39E8008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The system must maintain a minimum of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99.9% uptime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during operational hours to ensure uninterrupted streaming availability.</w:t>
            </w:r>
          </w:p>
        </w:tc>
        <w:tc>
          <w:tcPr>
            <w:tcW w:w="0" w:type="auto"/>
            <w:hideMark/>
          </w:tcPr>
          <w:p w14:paraId="1468CF47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Critical</w:t>
            </w:r>
          </w:p>
        </w:tc>
      </w:tr>
      <w:tr w:rsidR="00CE0A1D" w:rsidRPr="00CE0A1D" w14:paraId="562A62D3" w14:textId="77777777" w:rsidTr="00CE0A1D">
        <w:tc>
          <w:tcPr>
            <w:tcW w:w="0" w:type="auto"/>
            <w:hideMark/>
          </w:tcPr>
          <w:p w14:paraId="41D887E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NFR-04</w:t>
            </w:r>
          </w:p>
        </w:tc>
        <w:tc>
          <w:tcPr>
            <w:tcW w:w="0" w:type="auto"/>
            <w:hideMark/>
          </w:tcPr>
          <w:p w14:paraId="2AE227A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Usability</w:t>
            </w:r>
          </w:p>
        </w:tc>
        <w:tc>
          <w:tcPr>
            <w:tcW w:w="0" w:type="auto"/>
            <w:hideMark/>
          </w:tcPr>
          <w:p w14:paraId="4117BB6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The UI must be responsive and optimized for mobile form factors (iOS/Android), adhering to Material Design/Cupertino guidelines.</w:t>
            </w:r>
          </w:p>
        </w:tc>
        <w:tc>
          <w:tcPr>
            <w:tcW w:w="0" w:type="auto"/>
            <w:hideMark/>
          </w:tcPr>
          <w:p w14:paraId="467D7626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High</w:t>
            </w:r>
          </w:p>
        </w:tc>
      </w:tr>
      <w:tr w:rsidR="00CE0A1D" w:rsidRPr="00CE0A1D" w14:paraId="3F012646" w14:textId="77777777" w:rsidTr="00CE0A1D">
        <w:tc>
          <w:tcPr>
            <w:tcW w:w="0" w:type="auto"/>
            <w:hideMark/>
          </w:tcPr>
          <w:p w14:paraId="331E1C62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NFR-05</w:t>
            </w:r>
          </w:p>
        </w:tc>
        <w:tc>
          <w:tcPr>
            <w:tcW w:w="0" w:type="auto"/>
            <w:hideMark/>
          </w:tcPr>
          <w:p w14:paraId="2533AC6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Scalability</w:t>
            </w:r>
          </w:p>
        </w:tc>
        <w:tc>
          <w:tcPr>
            <w:tcW w:w="0" w:type="auto"/>
            <w:hideMark/>
          </w:tcPr>
          <w:p w14:paraId="4A68B15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The backend must support horizontal scaling to handle traffic surges of up to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10,000 concurrent active users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during peak events.</w:t>
            </w:r>
          </w:p>
        </w:tc>
        <w:tc>
          <w:tcPr>
            <w:tcW w:w="0" w:type="auto"/>
            <w:hideMark/>
          </w:tcPr>
          <w:p w14:paraId="2D6962D4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High</w:t>
            </w:r>
          </w:p>
        </w:tc>
      </w:tr>
      <w:tr w:rsidR="00CE0A1D" w:rsidRPr="00CE0A1D" w14:paraId="34079B08" w14:textId="77777777" w:rsidTr="00CE0A1D">
        <w:tc>
          <w:tcPr>
            <w:tcW w:w="0" w:type="auto"/>
            <w:hideMark/>
          </w:tcPr>
          <w:p w14:paraId="2A261B4E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NFR-06</w:t>
            </w:r>
          </w:p>
        </w:tc>
        <w:tc>
          <w:tcPr>
            <w:tcW w:w="0" w:type="auto"/>
            <w:hideMark/>
          </w:tcPr>
          <w:p w14:paraId="12F24AF1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Performance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(Streaming)</w:t>
            </w:r>
          </w:p>
        </w:tc>
        <w:tc>
          <w:tcPr>
            <w:tcW w:w="0" w:type="auto"/>
            <w:hideMark/>
          </w:tcPr>
          <w:p w14:paraId="7431BD97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The video player must support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Adaptive Bitrate Streaming (ABS)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to minimize buffering under fluctuating network conditions.</w:t>
            </w:r>
          </w:p>
        </w:tc>
        <w:tc>
          <w:tcPr>
            <w:tcW w:w="0" w:type="auto"/>
            <w:hideMark/>
          </w:tcPr>
          <w:p w14:paraId="334332FB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Critical</w:t>
            </w:r>
          </w:p>
        </w:tc>
      </w:tr>
      <w:tr w:rsidR="00CE0A1D" w:rsidRPr="00CE0A1D" w14:paraId="7ACB870A" w14:textId="77777777" w:rsidTr="00CE0A1D">
        <w:tc>
          <w:tcPr>
            <w:tcW w:w="0" w:type="auto"/>
            <w:hideMark/>
          </w:tcPr>
          <w:p w14:paraId="22D33F33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NFR-07</w:t>
            </w:r>
          </w:p>
        </w:tc>
        <w:tc>
          <w:tcPr>
            <w:tcW w:w="0" w:type="auto"/>
            <w:hideMark/>
          </w:tcPr>
          <w:p w14:paraId="1D2C5156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Security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(Authentication)</w:t>
            </w:r>
          </w:p>
        </w:tc>
        <w:tc>
          <w:tcPr>
            <w:tcW w:w="0" w:type="auto"/>
            <w:hideMark/>
          </w:tcPr>
          <w:p w14:paraId="4839007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Session management must utilize secure, token-based authentication (JWT via Firebase). Protected API routes must validate tokens on every request.</w:t>
            </w:r>
          </w:p>
        </w:tc>
        <w:tc>
          <w:tcPr>
            <w:tcW w:w="0" w:type="auto"/>
            <w:hideMark/>
          </w:tcPr>
          <w:p w14:paraId="4DD4E113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Critical</w:t>
            </w:r>
          </w:p>
        </w:tc>
      </w:tr>
      <w:tr w:rsidR="00CE0A1D" w:rsidRPr="00CE0A1D" w14:paraId="08B6D1C6" w14:textId="77777777" w:rsidTr="00CE0A1D">
        <w:tc>
          <w:tcPr>
            <w:tcW w:w="0" w:type="auto"/>
            <w:hideMark/>
          </w:tcPr>
          <w:p w14:paraId="6D08957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NFR-08</w:t>
            </w:r>
          </w:p>
        </w:tc>
        <w:tc>
          <w:tcPr>
            <w:tcW w:w="0" w:type="auto"/>
            <w:hideMark/>
          </w:tcPr>
          <w:p w14:paraId="7D5B331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Maintainability</w:t>
            </w:r>
          </w:p>
        </w:tc>
        <w:tc>
          <w:tcPr>
            <w:tcW w:w="0" w:type="auto"/>
            <w:hideMark/>
          </w:tcPr>
          <w:p w14:paraId="2EC52952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The architecture must facilitate the integration of new third-party services (e.g., alternative Payment Gateways) without necessitating refactoring of core business logic.</w:t>
            </w:r>
          </w:p>
        </w:tc>
        <w:tc>
          <w:tcPr>
            <w:tcW w:w="0" w:type="auto"/>
            <w:hideMark/>
          </w:tcPr>
          <w:p w14:paraId="5CCEE868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Medium</w:t>
            </w:r>
          </w:p>
        </w:tc>
      </w:tr>
      <w:tr w:rsidR="00CE0A1D" w:rsidRPr="00CE0A1D" w14:paraId="7DD7ED8C" w14:textId="77777777" w:rsidTr="00CE0A1D">
        <w:tc>
          <w:tcPr>
            <w:tcW w:w="0" w:type="auto"/>
            <w:hideMark/>
          </w:tcPr>
          <w:p w14:paraId="689A534C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NFR-09</w:t>
            </w:r>
          </w:p>
        </w:tc>
        <w:tc>
          <w:tcPr>
            <w:tcW w:w="0" w:type="auto"/>
            <w:hideMark/>
          </w:tcPr>
          <w:p w14:paraId="037A778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Performance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(Synchronization)</w:t>
            </w:r>
          </w:p>
        </w:tc>
        <w:tc>
          <w:tcPr>
            <w:tcW w:w="0" w:type="auto"/>
            <w:hideMark/>
          </w:tcPr>
          <w:p w14:paraId="0C49607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User data (Wishlist, History) must synchronize across devices in near real-time using Firestore listeners.</w:t>
            </w:r>
          </w:p>
        </w:tc>
        <w:tc>
          <w:tcPr>
            <w:tcW w:w="0" w:type="auto"/>
            <w:hideMark/>
          </w:tcPr>
          <w:p w14:paraId="7606CC48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High</w:t>
            </w:r>
          </w:p>
        </w:tc>
      </w:tr>
      <w:tr w:rsidR="00CE0A1D" w:rsidRPr="00CE0A1D" w14:paraId="0A3606C5" w14:textId="77777777" w:rsidTr="00CE0A1D">
        <w:tc>
          <w:tcPr>
            <w:tcW w:w="0" w:type="auto"/>
            <w:hideMark/>
          </w:tcPr>
          <w:p w14:paraId="5FC11CC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NFR-10</w:t>
            </w:r>
          </w:p>
        </w:tc>
        <w:tc>
          <w:tcPr>
            <w:tcW w:w="0" w:type="auto"/>
            <w:hideMark/>
          </w:tcPr>
          <w:p w14:paraId="0E78EC9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Usability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(Offline)</w:t>
            </w:r>
          </w:p>
        </w:tc>
        <w:tc>
          <w:tcPr>
            <w:tcW w:w="0" w:type="auto"/>
            <w:hideMark/>
          </w:tcPr>
          <w:p w14:paraId="5017F8A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The system should support offline access for downloaded content (DRM-protected local storage).</w:t>
            </w:r>
          </w:p>
        </w:tc>
        <w:tc>
          <w:tcPr>
            <w:tcW w:w="0" w:type="auto"/>
            <w:hideMark/>
          </w:tcPr>
          <w:p w14:paraId="42A9E153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Low</w:t>
            </w:r>
          </w:p>
        </w:tc>
      </w:tr>
    </w:tbl>
    <w:p w14:paraId="58D49B79" w14:textId="65887CF4" w:rsidR="00D15F68" w:rsidRPr="00CE0A1D" w:rsidRDefault="00D15F68" w:rsidP="00CE0A1D">
      <w:pPr>
        <w:spacing w:before="240" w:after="240"/>
        <w:rPr>
          <w:rFonts w:ascii="Times New Roman" w:eastAsia="Times New Roman" w:hAnsi="Times New Roman" w:cs="Times New Roman"/>
          <w:lang w:val="en-US"/>
        </w:rPr>
      </w:pPr>
    </w:p>
    <w:p w14:paraId="6F5D6731" w14:textId="77777777" w:rsidR="00D15F68" w:rsidRDefault="00000000" w:rsidP="00CE0A1D">
      <w:pPr>
        <w:spacing w:before="240" w:after="24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a)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  </w:t>
      </w:r>
      <w:r>
        <w:rPr>
          <w:rFonts w:ascii="Times New Roman" w:eastAsia="Times New Roman" w:hAnsi="Times New Roman" w:cs="Times New Roman"/>
        </w:rPr>
        <w:t>Architecturally Significant Requirements (ASRs)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97"/>
        <w:gridCol w:w="1599"/>
        <w:gridCol w:w="2461"/>
        <w:gridCol w:w="4162"/>
      </w:tblGrid>
      <w:tr w:rsidR="00CE0A1D" w:rsidRPr="00CE0A1D" w14:paraId="39F9A5B9" w14:textId="77777777" w:rsidTr="00CE0A1D">
        <w:tc>
          <w:tcPr>
            <w:tcW w:w="0" w:type="auto"/>
            <w:hideMark/>
          </w:tcPr>
          <w:p w14:paraId="62C31670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ASR ID</w:t>
            </w:r>
          </w:p>
        </w:tc>
        <w:tc>
          <w:tcPr>
            <w:tcW w:w="0" w:type="auto"/>
            <w:hideMark/>
          </w:tcPr>
          <w:p w14:paraId="7140BDE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Quality Attribute</w:t>
            </w:r>
          </w:p>
        </w:tc>
        <w:tc>
          <w:tcPr>
            <w:tcW w:w="0" w:type="auto"/>
            <w:hideMark/>
          </w:tcPr>
          <w:p w14:paraId="5BC1FA05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Requirement Statement</w:t>
            </w:r>
          </w:p>
        </w:tc>
        <w:tc>
          <w:tcPr>
            <w:tcW w:w="0" w:type="auto"/>
            <w:hideMark/>
          </w:tcPr>
          <w:p w14:paraId="3BA16703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Architectural Rationale</w:t>
            </w:r>
          </w:p>
        </w:tc>
      </w:tr>
      <w:tr w:rsidR="00CE0A1D" w:rsidRPr="00CE0A1D" w14:paraId="255361F3" w14:textId="77777777" w:rsidTr="00CE0A1D">
        <w:tc>
          <w:tcPr>
            <w:tcW w:w="0" w:type="auto"/>
            <w:hideMark/>
          </w:tcPr>
          <w:p w14:paraId="3957768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ASR-1</w:t>
            </w:r>
          </w:p>
        </w:tc>
        <w:tc>
          <w:tcPr>
            <w:tcW w:w="0" w:type="auto"/>
            <w:hideMark/>
          </w:tcPr>
          <w:p w14:paraId="6B6C294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Scalability</w:t>
            </w:r>
          </w:p>
        </w:tc>
        <w:tc>
          <w:tcPr>
            <w:tcW w:w="0" w:type="auto"/>
            <w:hideMark/>
          </w:tcPr>
          <w:p w14:paraId="2F79A1FA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The architecture must support rapid horizontal scaling to accommodate sudden load spikes (1k to 10k users) during premieres.</w:t>
            </w:r>
          </w:p>
        </w:tc>
        <w:tc>
          <w:tcPr>
            <w:tcW w:w="0" w:type="auto"/>
            <w:hideMark/>
          </w:tcPr>
          <w:p w14:paraId="6847CB6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Dictates a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Stateless Architecture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for backend services to facilitate load balancing. It also necessitates the use of a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Content Delivery Network (CDN)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for media offloading and efficient caching strategies at the Data layer.</w:t>
            </w:r>
          </w:p>
        </w:tc>
      </w:tr>
      <w:tr w:rsidR="00CE0A1D" w:rsidRPr="00CE0A1D" w14:paraId="4A4DE91E" w14:textId="77777777" w:rsidTr="00CE0A1D">
        <w:tc>
          <w:tcPr>
            <w:tcW w:w="0" w:type="auto"/>
            <w:hideMark/>
          </w:tcPr>
          <w:p w14:paraId="0AE162D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ASR-2</w:t>
            </w:r>
          </w:p>
        </w:tc>
        <w:tc>
          <w:tcPr>
            <w:tcW w:w="0" w:type="auto"/>
            <w:hideMark/>
          </w:tcPr>
          <w:p w14:paraId="0399E1D2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Security</w:t>
            </w:r>
          </w:p>
        </w:tc>
        <w:tc>
          <w:tcPr>
            <w:tcW w:w="0" w:type="auto"/>
            <w:hideMark/>
          </w:tcPr>
          <w:p w14:paraId="4178F79A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Access to protected resources (Purchases, Profile) must be strictly controlled via token validation; 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lastRenderedPageBreak/>
              <w:t>Payment logic must be isolated.</w:t>
            </w:r>
          </w:p>
        </w:tc>
        <w:tc>
          <w:tcPr>
            <w:tcW w:w="0" w:type="auto"/>
            <w:hideMark/>
          </w:tcPr>
          <w:p w14:paraId="58BF9F44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lastRenderedPageBreak/>
              <w:t xml:space="preserve">Requires a centralized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Security/Authorization Component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(e.g., </w:t>
            </w:r>
            <w:r w:rsidRPr="00CE0A1D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lang w:val="en-VN"/>
              </w:rPr>
              <w:t>AuthGuard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) within the Business Logic layer to intercept and validate requests. Payment integration must be 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lastRenderedPageBreak/>
              <w:t>encapsulated to prevent leakage of sensitive data.</w:t>
            </w:r>
          </w:p>
        </w:tc>
      </w:tr>
      <w:tr w:rsidR="00CE0A1D" w:rsidRPr="00CE0A1D" w14:paraId="5CCF8042" w14:textId="77777777" w:rsidTr="00CE0A1D">
        <w:tc>
          <w:tcPr>
            <w:tcW w:w="0" w:type="auto"/>
            <w:hideMark/>
          </w:tcPr>
          <w:p w14:paraId="29F4EF94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lastRenderedPageBreak/>
              <w:t>ASR-3</w:t>
            </w:r>
          </w:p>
        </w:tc>
        <w:tc>
          <w:tcPr>
            <w:tcW w:w="0" w:type="auto"/>
            <w:hideMark/>
          </w:tcPr>
          <w:p w14:paraId="3497C5C7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Modifiability</w:t>
            </w:r>
          </w:p>
        </w:tc>
        <w:tc>
          <w:tcPr>
            <w:tcW w:w="0" w:type="auto"/>
            <w:hideMark/>
          </w:tcPr>
          <w:p w14:paraId="3D8B21EF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Replacing third-party integrations (Stripe, Firebase, Video Provider) must not impact the core Domain Logic or UI.</w:t>
            </w:r>
          </w:p>
        </w:tc>
        <w:tc>
          <w:tcPr>
            <w:tcW w:w="0" w:type="auto"/>
            <w:hideMark/>
          </w:tcPr>
          <w:p w14:paraId="1DA1A1F9" w14:textId="77777777" w:rsidR="00CE0A1D" w:rsidRPr="00CE0A1D" w:rsidRDefault="00CE0A1D" w:rsidP="00CE0A1D">
            <w:pPr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lang w:val="en-VN"/>
              </w:rPr>
            </w:pP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Enforces </w:t>
            </w:r>
            <w:r w:rsidRPr="00CE0A1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Separation of Concerns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 xml:space="preserve"> via a Layered Architecture. Service interfaces (e.g., </w:t>
            </w:r>
            <w:r w:rsidRPr="00CE0A1D">
              <w:rPr>
                <w:rFonts w:ascii="Times New Roman" w:eastAsia="Times New Roman" w:hAnsi="Times New Roman" w:cs="Times New Roman"/>
                <w:color w:val="444746"/>
                <w:sz w:val="24"/>
                <w:szCs w:val="24"/>
                <w:bdr w:val="none" w:sz="0" w:space="0" w:color="auto" w:frame="1"/>
                <w:lang w:val="en-VN"/>
              </w:rPr>
              <w:t>IPaymentService</w:t>
            </w:r>
            <w:r w:rsidRPr="00CE0A1D">
              <w:rPr>
                <w:rFonts w:ascii="Times New Roman" w:eastAsia="Times New Roman" w:hAnsi="Times New Roman" w:cs="Times New Roman"/>
                <w:color w:val="1F1F1F"/>
                <w:sz w:val="24"/>
                <w:szCs w:val="24"/>
                <w:bdr w:val="none" w:sz="0" w:space="0" w:color="auto" w:frame="1"/>
                <w:lang w:val="en-VN"/>
              </w:rPr>
              <w:t>) must be defined to decouple implementation details from the business logic, enabling independent evolution of components.</w:t>
            </w:r>
          </w:p>
        </w:tc>
      </w:tr>
    </w:tbl>
    <w:p w14:paraId="29CDF022" w14:textId="77777777" w:rsidR="00CE0A1D" w:rsidRPr="00CE0A1D" w:rsidRDefault="00CE0A1D" w:rsidP="00A13639">
      <w:pPr>
        <w:pStyle w:val="Heading2"/>
        <w:rPr>
          <w:rFonts w:ascii="Times New Roman" w:hAnsi="Times New Roman" w:cs="Times New Roman"/>
          <w:b/>
          <w:bCs/>
        </w:rPr>
      </w:pPr>
      <w:bookmarkStart w:id="5" w:name="_Toc215912687"/>
      <w:r w:rsidRPr="00CE0A1D">
        <w:rPr>
          <w:rFonts w:ascii="Times New Roman" w:hAnsi="Times New Roman" w:cs="Times New Roman"/>
          <w:b/>
          <w:bCs/>
        </w:rPr>
        <w:t>3.2 Modeling Artifact: UML Use Case Diagram</w:t>
      </w:r>
      <w:bookmarkEnd w:id="5"/>
    </w:p>
    <w:p w14:paraId="5C820AF6" w14:textId="77777777" w:rsidR="00CE0A1D" w:rsidRPr="00A13639" w:rsidRDefault="00CE0A1D" w:rsidP="00CE0A1D">
      <w:pPr>
        <w:pStyle w:val="NormalWeb"/>
      </w:pPr>
      <w:r w:rsidRPr="00A13639">
        <w:t xml:space="preserve">The UML Use Case Diagram below models the functional scope of the Movie Streaming Platform, delineating the </w:t>
      </w:r>
      <w:r w:rsidRPr="00A13639">
        <w:rPr>
          <w:b/>
          <w:bCs/>
        </w:rPr>
        <w:t>System Boundary</w:t>
      </w:r>
      <w:r w:rsidRPr="00A13639">
        <w:t xml:space="preserve">, </w:t>
      </w:r>
      <w:r w:rsidRPr="00A13639">
        <w:rPr>
          <w:b/>
          <w:bCs/>
        </w:rPr>
        <w:t>Actors</w:t>
      </w:r>
      <w:r w:rsidRPr="00A13639">
        <w:t xml:space="preserve"> (User, Payment Gateway), and </w:t>
      </w:r>
      <w:r w:rsidRPr="00A13639">
        <w:rPr>
          <w:b/>
          <w:bCs/>
        </w:rPr>
        <w:t>Core Use Cases</w:t>
      </w:r>
      <w:r w:rsidRPr="00A13639">
        <w:t>.</w:t>
      </w:r>
    </w:p>
    <w:p w14:paraId="03EB6B91" w14:textId="77777777" w:rsidR="00CE0A1D" w:rsidRPr="00A13639" w:rsidRDefault="00CE0A1D" w:rsidP="00CE0A1D">
      <w:pPr>
        <w:pStyle w:val="NormalWeb"/>
        <w:numPr>
          <w:ilvl w:val="0"/>
          <w:numId w:val="5"/>
        </w:numPr>
      </w:pPr>
      <w:r w:rsidRPr="00A13639">
        <w:rPr>
          <w:b/>
          <w:bCs/>
        </w:rPr>
        <w:t>System Boundary:</w:t>
      </w:r>
      <w:r w:rsidRPr="00A13639">
        <w:t xml:space="preserve"> The rectangle represents the scope of the "Movie Streaming Platform" application.</w:t>
      </w:r>
    </w:p>
    <w:p w14:paraId="798A583D" w14:textId="77777777" w:rsidR="00CE0A1D" w:rsidRPr="00A13639" w:rsidRDefault="00CE0A1D" w:rsidP="00CE0A1D">
      <w:pPr>
        <w:pStyle w:val="NormalWeb"/>
        <w:numPr>
          <w:ilvl w:val="0"/>
          <w:numId w:val="5"/>
        </w:numPr>
      </w:pPr>
      <w:r w:rsidRPr="00A13639">
        <w:rPr>
          <w:b/>
          <w:bCs/>
        </w:rPr>
        <w:t>Actors:</w:t>
      </w:r>
    </w:p>
    <w:p w14:paraId="4B680FB3" w14:textId="77777777" w:rsidR="00CE0A1D" w:rsidRPr="00A13639" w:rsidRDefault="00CE0A1D" w:rsidP="00CE0A1D">
      <w:pPr>
        <w:pStyle w:val="NormalWeb"/>
        <w:numPr>
          <w:ilvl w:val="1"/>
          <w:numId w:val="5"/>
        </w:numPr>
      </w:pPr>
      <w:r w:rsidRPr="00A13639">
        <w:rPr>
          <w:b/>
          <w:bCs/>
        </w:rPr>
        <w:t>User:</w:t>
      </w:r>
      <w:r w:rsidRPr="00A13639">
        <w:t xml:space="preserve"> The primary actor interacting with the application.</w:t>
      </w:r>
    </w:p>
    <w:p w14:paraId="722F234F" w14:textId="77777777" w:rsidR="00CE0A1D" w:rsidRPr="00A13639" w:rsidRDefault="00CE0A1D" w:rsidP="00CE0A1D">
      <w:pPr>
        <w:pStyle w:val="NormalWeb"/>
        <w:numPr>
          <w:ilvl w:val="1"/>
          <w:numId w:val="5"/>
        </w:numPr>
      </w:pPr>
      <w:r w:rsidRPr="00A13639">
        <w:rPr>
          <w:b/>
          <w:bCs/>
        </w:rPr>
        <w:t>Payment Gateway (Stripe):</w:t>
      </w:r>
      <w:r w:rsidRPr="00A13639">
        <w:t xml:space="preserve"> A secondary system actor responsible for processing transactions.</w:t>
      </w:r>
    </w:p>
    <w:p w14:paraId="156A9360" w14:textId="77777777" w:rsidR="00CE0A1D" w:rsidRPr="00A13639" w:rsidRDefault="00CE0A1D" w:rsidP="00CE0A1D">
      <w:pPr>
        <w:pStyle w:val="NormalWeb"/>
        <w:numPr>
          <w:ilvl w:val="0"/>
          <w:numId w:val="5"/>
        </w:numPr>
      </w:pPr>
      <w:r w:rsidRPr="00A13639">
        <w:rPr>
          <w:b/>
          <w:bCs/>
        </w:rPr>
        <w:t>Critical Relationships:</w:t>
      </w:r>
    </w:p>
    <w:p w14:paraId="34A47F26" w14:textId="77777777" w:rsidR="00CE0A1D" w:rsidRPr="00A13639" w:rsidRDefault="00CE0A1D" w:rsidP="00CE0A1D">
      <w:pPr>
        <w:pStyle w:val="NormalWeb"/>
        <w:numPr>
          <w:ilvl w:val="1"/>
          <w:numId w:val="5"/>
        </w:numPr>
      </w:pPr>
      <w:r w:rsidRPr="00A1363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&lt;&lt;include&gt;&gt;</w:t>
      </w:r>
      <w:r w:rsidRPr="00A13639">
        <w:t>: The "Process Payment" use case is mandatory for "Purchase Movie."</w:t>
      </w:r>
    </w:p>
    <w:p w14:paraId="25AEB444" w14:textId="77777777" w:rsidR="00CE0A1D" w:rsidRDefault="00CE0A1D" w:rsidP="00CE0A1D">
      <w:pPr>
        <w:pStyle w:val="NormalWeb"/>
        <w:numPr>
          <w:ilvl w:val="1"/>
          <w:numId w:val="5"/>
        </w:numPr>
      </w:pPr>
      <w:r w:rsidRPr="00A13639">
        <w:rPr>
          <w:rStyle w:val="HTMLCode"/>
          <w:rFonts w:ascii="Times New Roman" w:hAnsi="Times New Roman" w:cs="Times New Roman"/>
          <w:b/>
          <w:bCs/>
          <w:sz w:val="24"/>
          <w:szCs w:val="24"/>
        </w:rPr>
        <w:t>&lt;&lt;extend&gt;&gt;</w:t>
      </w:r>
      <w:r w:rsidRPr="00A13639">
        <w:t>: The "Stream Movie" use case is an optional extension of "Purchase Movie" (available only post-purchase).</w:t>
      </w:r>
    </w:p>
    <w:p w14:paraId="29B871CD" w14:textId="77C37DA3" w:rsidR="00A13639" w:rsidRPr="00A13639" w:rsidRDefault="00A13639" w:rsidP="00A13639">
      <w:pPr>
        <w:pStyle w:val="NormalWeb"/>
      </w:pPr>
      <w:r>
        <w:lastRenderedPageBreak/>
        <w:fldChar w:fldCharType="begin"/>
      </w:r>
      <w:r>
        <w:instrText xml:space="preserve"> INCLUDEPICTURE "https://www.plantuml.com/plantuml/png/RPBBojim48NtUegf5wLT90zGGaWlq6u2eI7jfb06PM8FaIKZZPkQqdV_VV4OwoShQSvy6XyT-P04exIrCs-aefgWSSZUEBe9I838PILmvKXME7YJxkmRZ5X3W_QE9PsbSmH36ttfo1Yq4Y9S4iLvMvomgyaBV4MX1tQ__BkpH6xeVG6OODeRiuo0uXZ-C0qDmffz2IU7SWknBk2V0G1e4rbCFVWfXaU_leKpORGLZ0VJEFRo-VVKpK_yO7fC67mXGNOBFPSvVaIF9S5FJfNZ9CfgdSEdjlVGxwRvoghwYet1KaemPwFmNERi54G-TTAUckr7tzWjv5pcwCTMAlB25eN6jr9wQ3n9x1id2R5JQYvpy3iAvIO7nVmtPlW0R3RxrQEej4e-qpJXJDGeCr7lfvhU8XFKi6hgRYrefcRw8rNL9p4h0x3Thdlm0NOxzjQrLzhlpJ8Ajfdj4QE_GlxQKuT-QMlt0W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8B3E8EB" wp14:editId="21B7DED0">
            <wp:extent cx="5733415" cy="7477125"/>
            <wp:effectExtent l="0" t="0" r="0" b="3175"/>
            <wp:docPr id="632022615" name="Picture 1" descr="A diagram of a movie streaming plat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22615" name="Picture 1" descr="A diagram of a movie streaming platfor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747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0656AD7" w14:textId="28170C43" w:rsidR="00D15F68" w:rsidRPr="00CE0A1D" w:rsidRDefault="00D15F68" w:rsidP="00CE0A1D">
      <w:pPr>
        <w:spacing w:before="240" w:after="240"/>
        <w:rPr>
          <w:rFonts w:ascii="Times New Roman" w:eastAsia="Times New Roman" w:hAnsi="Times New Roman" w:cs="Times New Roman"/>
          <w:lang w:val="en-US"/>
        </w:rPr>
      </w:pPr>
    </w:p>
    <w:p w14:paraId="1370F3ED" w14:textId="77777777" w:rsidR="00A13639" w:rsidRPr="00A13639" w:rsidRDefault="00A13639" w:rsidP="00A13639">
      <w:pPr>
        <w:pStyle w:val="Heading1"/>
        <w:rPr>
          <w:rFonts w:ascii="Times New Roman" w:hAnsi="Times New Roman" w:cs="Times New Roman"/>
          <w:b/>
          <w:bCs/>
          <w:sz w:val="32"/>
          <w:szCs w:val="32"/>
        </w:rPr>
      </w:pPr>
      <w:bookmarkStart w:id="6" w:name="_Toc215912688"/>
      <w:r w:rsidRPr="00A13639">
        <w:rPr>
          <w:rFonts w:ascii="Times New Roman" w:hAnsi="Times New Roman" w:cs="Times New Roman"/>
          <w:b/>
          <w:bCs/>
          <w:sz w:val="32"/>
          <w:szCs w:val="32"/>
        </w:rPr>
        <w:lastRenderedPageBreak/>
        <w:t>4. Architectural Design (Problem Analysis for Lab 2)</w:t>
      </w:r>
      <w:bookmarkEnd w:id="6"/>
    </w:p>
    <w:p w14:paraId="6F4A7D99" w14:textId="77777777" w:rsidR="00A13639" w:rsidRDefault="00A13639" w:rsidP="00A13639">
      <w:pPr>
        <w:pStyle w:val="NormalWeb"/>
      </w:pPr>
      <w:r>
        <w:t xml:space="preserve">The requirements elicited in Lab 1 have a direct impact on the design challenge of Lab 2: </w:t>
      </w:r>
      <w:r>
        <w:rPr>
          <w:b/>
          <w:bCs/>
        </w:rPr>
        <w:t>Layered Architecture Design</w:t>
      </w:r>
      <w:r>
        <w:t>.</w:t>
      </w:r>
    </w:p>
    <w:p w14:paraId="17C140C2" w14:textId="77777777" w:rsidR="00A13639" w:rsidRPr="00A13639" w:rsidRDefault="00A13639" w:rsidP="00A1363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3639">
        <w:rPr>
          <w:rFonts w:ascii="Times New Roman" w:hAnsi="Times New Roman" w:cs="Times New Roman"/>
          <w:b/>
          <w:bCs/>
          <w:sz w:val="32"/>
          <w:szCs w:val="32"/>
        </w:rPr>
        <w:t>4.1 The Problem Statement</w:t>
      </w:r>
    </w:p>
    <w:p w14:paraId="6BDE14C9" w14:textId="77777777" w:rsidR="00A13639" w:rsidRDefault="00A13639" w:rsidP="00A13639">
      <w:pPr>
        <w:pStyle w:val="NormalWeb"/>
      </w:pPr>
      <w:r>
        <w:t xml:space="preserve">The objective is to design an architecture that satisfies core requirements while strictly enforcing </w:t>
      </w:r>
      <w:r>
        <w:rPr>
          <w:b/>
          <w:bCs/>
        </w:rPr>
        <w:t>Separation of Concerns</w:t>
      </w:r>
      <w:r>
        <w:t xml:space="preserve">. The </w:t>
      </w:r>
      <w:r>
        <w:rPr>
          <w:b/>
          <w:bCs/>
        </w:rPr>
        <w:t>Layered Architecture</w:t>
      </w:r>
      <w:r>
        <w:t xml:space="preserve"> pattern is selected as the primary structural approach to address the Modifiability (ASR-3) and Security (ASR-2) requirements. This pattern will segregate the system into distinct layers: Presentation (Flutter UI), Business Logic (Services), Persistence (Repositories), and Data (Firestore/API).</w:t>
      </w:r>
    </w:p>
    <w:p w14:paraId="41D059B5" w14:textId="77777777" w:rsidR="00A13639" w:rsidRPr="00A13639" w:rsidRDefault="00A13639" w:rsidP="00A13639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13639">
        <w:rPr>
          <w:rFonts w:ascii="Times New Roman" w:hAnsi="Times New Roman" w:cs="Times New Roman"/>
          <w:b/>
          <w:bCs/>
          <w:sz w:val="32"/>
          <w:szCs w:val="32"/>
        </w:rPr>
        <w:t>4.2 Impact of ASRs on Layered Architecture</w:t>
      </w:r>
    </w:p>
    <w:p w14:paraId="710E43CD" w14:textId="77777777" w:rsidR="00A13639" w:rsidRPr="00A13639" w:rsidRDefault="00A13639" w:rsidP="00A13639">
      <w:pPr>
        <w:pStyle w:val="NormalWeb"/>
        <w:numPr>
          <w:ilvl w:val="0"/>
          <w:numId w:val="6"/>
        </w:numPr>
      </w:pPr>
      <w:r w:rsidRPr="00A13639">
        <w:rPr>
          <w:b/>
          <w:bCs/>
        </w:rPr>
        <w:t>ASR-3 (Modifiability) Layered Abstraction:</w:t>
      </w:r>
      <w:r w:rsidRPr="00A13639">
        <w:t xml:space="preserve"> ASR-3 necessitates that changes to external services (e.g., switching from Stripe to PayPal) must not propagate to the UI or Core Logic. The Layered Architecture addresses this by:</w:t>
      </w:r>
    </w:p>
    <w:p w14:paraId="4B4C0183" w14:textId="77777777" w:rsidR="00A13639" w:rsidRPr="00A13639" w:rsidRDefault="00A13639" w:rsidP="00A13639">
      <w:pPr>
        <w:pStyle w:val="NormalWeb"/>
        <w:numPr>
          <w:ilvl w:val="1"/>
          <w:numId w:val="6"/>
        </w:numPr>
      </w:pPr>
      <w:r w:rsidRPr="00A13639">
        <w:rPr>
          <w:b/>
          <w:bCs/>
        </w:rPr>
        <w:t>Business Logic Layer:</w:t>
      </w:r>
      <w:r w:rsidRPr="00A13639">
        <w:t xml:space="preserve"> Encapsulates integration logic (e.g., </w:t>
      </w:r>
      <w:r w:rsidRPr="00A13639">
        <w:rPr>
          <w:rStyle w:val="HTMLCode"/>
          <w:sz w:val="16"/>
          <w:szCs w:val="16"/>
        </w:rPr>
        <w:t>StripeService</w:t>
      </w:r>
      <w:r w:rsidRPr="00A13639">
        <w:t>).</w:t>
      </w:r>
    </w:p>
    <w:p w14:paraId="3DE2E9F6" w14:textId="77777777" w:rsidR="00A13639" w:rsidRPr="00A13639" w:rsidRDefault="00A13639" w:rsidP="00A13639">
      <w:pPr>
        <w:pStyle w:val="NormalWeb"/>
        <w:numPr>
          <w:ilvl w:val="1"/>
          <w:numId w:val="6"/>
        </w:numPr>
      </w:pPr>
      <w:r w:rsidRPr="00A13639">
        <w:rPr>
          <w:b/>
          <w:bCs/>
        </w:rPr>
        <w:t>Persistence Layer:</w:t>
      </w:r>
      <w:r w:rsidRPr="00A13639">
        <w:t xml:space="preserve"> Abstracts data access (e.g., </w:t>
      </w:r>
      <w:r w:rsidRPr="00A13639">
        <w:rPr>
          <w:rStyle w:val="HTMLCode"/>
          <w:sz w:val="16"/>
          <w:szCs w:val="16"/>
        </w:rPr>
        <w:t>MovieRepository</w:t>
      </w:r>
      <w:r w:rsidRPr="00A13639">
        <w:t>), allowing the underlying database (</w:t>
      </w:r>
      <w:r w:rsidRPr="00A13639">
        <w:rPr>
          <w:rFonts w:ascii="Courier New" w:hAnsi="Courier New" w:cs="Courier New"/>
          <w:sz w:val="16"/>
          <w:szCs w:val="16"/>
        </w:rPr>
        <w:t>Firestore</w:t>
      </w:r>
      <w:r w:rsidRPr="00A13639">
        <w:t>) to change without affecting the Business Logic, provided the repository interfaces remain consistent.</w:t>
      </w:r>
    </w:p>
    <w:p w14:paraId="4536675F" w14:textId="77777777" w:rsidR="00A13639" w:rsidRPr="00A13639" w:rsidRDefault="00A13639" w:rsidP="00A13639">
      <w:pPr>
        <w:pStyle w:val="NormalWeb"/>
        <w:numPr>
          <w:ilvl w:val="0"/>
          <w:numId w:val="6"/>
        </w:numPr>
      </w:pPr>
      <w:r w:rsidRPr="00A13639">
        <w:rPr>
          <w:b/>
          <w:bCs/>
        </w:rPr>
        <w:t>ASR-2 (Security) Business Logic Guardrails:</w:t>
      </w:r>
      <w:r w:rsidRPr="00A13639">
        <w:t xml:space="preserve"> ASR-2 requires centralized authorization. In the Layered Architecture, an </w:t>
      </w:r>
      <w:r w:rsidRPr="00A13639">
        <w:rPr>
          <w:rStyle w:val="HTMLCode"/>
          <w:rFonts w:ascii="Times New Roman" w:hAnsi="Times New Roman" w:cs="Times New Roman"/>
          <w:sz w:val="24"/>
          <w:szCs w:val="24"/>
        </w:rPr>
        <w:t>AuthGuard</w:t>
      </w:r>
      <w:r w:rsidRPr="00A13639">
        <w:t xml:space="preserve"> component within the Business Logic layer acts as a gatekeeper. It validates authentication tokens before any request reaches the core services (e.g., </w:t>
      </w:r>
      <w:r w:rsidRPr="00A13639">
        <w:rPr>
          <w:rStyle w:val="HTMLCode"/>
          <w:sz w:val="16"/>
          <w:szCs w:val="16"/>
        </w:rPr>
        <w:t>PurchaseService</w:t>
      </w:r>
      <w:r w:rsidRPr="00A13639">
        <w:t>), ensuring consistent security policies across all entry points (UI or API).</w:t>
      </w:r>
    </w:p>
    <w:p w14:paraId="531CB532" w14:textId="008A035D" w:rsidR="00A13639" w:rsidRPr="00A13639" w:rsidRDefault="00A13639" w:rsidP="00A13639">
      <w:pPr>
        <w:pStyle w:val="NormalWeb"/>
        <w:numPr>
          <w:ilvl w:val="0"/>
          <w:numId w:val="6"/>
        </w:numPr>
      </w:pPr>
      <w:r w:rsidRPr="00A13639">
        <w:rPr>
          <w:b/>
          <w:bCs/>
        </w:rPr>
        <w:t>ASR-1 (Scalability) Statelessness:</w:t>
      </w:r>
      <w:r w:rsidRPr="00A13639">
        <w:t xml:space="preserve"> To support 10,000 concurrent users, the architecture must employ </w:t>
      </w:r>
      <w:r w:rsidRPr="00A13639">
        <w:rPr>
          <w:b/>
          <w:bCs/>
        </w:rPr>
        <w:t>Stateless Services</w:t>
      </w:r>
      <w:r w:rsidRPr="00A13639">
        <w:t xml:space="preserve"> (relying on Firebase Auth tokens rather than server-side sessions) and optimize Data Layer interactions via caching and efficient indexing strategies.</w:t>
      </w:r>
    </w:p>
    <w:p w14:paraId="0F601EDA" w14:textId="77777777" w:rsidR="00A13639" w:rsidRPr="00A13639" w:rsidRDefault="00A13639" w:rsidP="00A13639">
      <w:pPr>
        <w:pStyle w:val="Heading1"/>
        <w:rPr>
          <w:rFonts w:ascii="Times New Roman" w:hAnsi="Times New Roman" w:cs="Times New Roman"/>
          <w:b/>
          <w:bCs/>
          <w:sz w:val="32"/>
          <w:szCs w:val="32"/>
        </w:rPr>
      </w:pPr>
      <w:bookmarkStart w:id="7" w:name="_Toc215912689"/>
      <w:r w:rsidRPr="00A13639">
        <w:rPr>
          <w:rFonts w:ascii="Times New Roman" w:hAnsi="Times New Roman" w:cs="Times New Roman"/>
          <w:b/>
          <w:bCs/>
          <w:sz w:val="32"/>
          <w:szCs w:val="32"/>
        </w:rPr>
        <w:t>5. Conclusion &amp; Reflection</w:t>
      </w:r>
      <w:bookmarkEnd w:id="7"/>
    </w:p>
    <w:p w14:paraId="758C42F2" w14:textId="77777777" w:rsidR="00A13639" w:rsidRPr="00A13639" w:rsidRDefault="00A13639" w:rsidP="00A13639">
      <w:pPr>
        <w:pStyle w:val="NormalWeb"/>
      </w:pPr>
      <w:r w:rsidRPr="00A13639">
        <w:t>The requirements elicitation phase for the Movie Streaming Platform has successfully defined the project scope through detailed Functional, Non-Functional, and Architecturally Significant Requirements. The UML Use Case Diagram provides a clear visual model of user interactions and the critical purchase-to-streaming workflow.</w:t>
      </w:r>
    </w:p>
    <w:p w14:paraId="20F12F22" w14:textId="77777777" w:rsidR="00A13639" w:rsidRPr="00A13639" w:rsidRDefault="00A13639" w:rsidP="00A13639">
      <w:pPr>
        <w:pStyle w:val="NormalWeb"/>
      </w:pPr>
      <w:r w:rsidRPr="00A13639">
        <w:t xml:space="preserve">The identified ASRs—specifically those regarding </w:t>
      </w:r>
      <w:r w:rsidRPr="00A13639">
        <w:rPr>
          <w:b/>
          <w:bCs/>
        </w:rPr>
        <w:t>Modifiability</w:t>
      </w:r>
      <w:r w:rsidRPr="00A13639">
        <w:t xml:space="preserve">, </w:t>
      </w:r>
      <w:r w:rsidRPr="00A13639">
        <w:rPr>
          <w:b/>
          <w:bCs/>
        </w:rPr>
        <w:t>Security</w:t>
      </w:r>
      <w:r w:rsidRPr="00A13639">
        <w:t xml:space="preserve">, and </w:t>
      </w:r>
      <w:r w:rsidRPr="00A13639">
        <w:rPr>
          <w:b/>
          <w:bCs/>
        </w:rPr>
        <w:t>Scalability</w:t>
      </w:r>
      <w:r w:rsidRPr="00A13639">
        <w:t xml:space="preserve">—directly necessitate the adoption of a structured </w:t>
      </w:r>
      <w:r w:rsidRPr="00A13639">
        <w:rPr>
          <w:b/>
          <w:bCs/>
        </w:rPr>
        <w:t>Layered Architecture</w:t>
      </w:r>
      <w:r w:rsidRPr="00A13639">
        <w:t xml:space="preserve"> for the subsequent design phase (Lab 2). This approach ensures the system can sustainably manage the complexity of payment integration, secure media delivery, and cross-platform data synchronization.</w:t>
      </w:r>
    </w:p>
    <w:p w14:paraId="05352EAD" w14:textId="25EB8A23" w:rsidR="00D15F68" w:rsidRDefault="00D15F68">
      <w:pPr>
        <w:spacing w:before="240" w:after="240"/>
        <w:ind w:left="720"/>
        <w:rPr>
          <w:rFonts w:ascii="Times New Roman" w:eastAsia="Times New Roman" w:hAnsi="Times New Roman" w:cs="Times New Roman"/>
        </w:rPr>
      </w:pPr>
    </w:p>
    <w:p w14:paraId="644C5E1D" w14:textId="77777777" w:rsidR="00D15F68" w:rsidRDefault="00D15F68">
      <w:pPr>
        <w:spacing w:before="240" w:after="240"/>
      </w:pPr>
    </w:p>
    <w:sectPr w:rsidR="00D15F6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3392413-B1A7-164B-B9B7-FC4B8728640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8A87645F-0E47-1D47-AFA9-1ACB03497C66}"/>
    <w:embedBold r:id="rId3" w:fontKey="{FBB4EE42-B306-C643-8466-5F4452CB3D1B}"/>
    <w:embedBoldItalic r:id="rId4" w:fontKey="{1AD88EA9-2284-1940-84FA-EA8ACBCEE0C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A32D3B9-588D-8544-AB8B-7EFDABCDBF4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18AA32F-CFE0-504E-8AA8-FEDAF8F43F6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7" w:fontKey="{D0DC59C5-7525-AE44-A426-77D3E965742A}"/>
    <w:embedBold r:id="rId8" w:fontKey="{6939AEE9-C050-774D-AE19-9BBA4D2ABCED}"/>
    <w:embedItalic r:id="rId9" w:fontKey="{F8AD0C59-8786-3F48-AF11-7EE42F5FEE51}"/>
    <w:embedBoldItalic r:id="rId10" w:fontKey="{059DDD94-C7D0-CD49-9E8E-85AF4F386A8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11" w:fontKey="{86320543-C01C-EE45-A965-9B1848A44A41}"/>
    <w:embedBold r:id="rId12" w:fontKey="{7E3F38B4-F76F-F547-A776-0B71580B369C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3" w:fontKey="{F6BD195B-82DD-E24D-955A-CB7A583C0F92}"/>
    <w:embedBold r:id="rId14" w:fontKey="{6CC8A1B3-B9FA-1A46-8A6D-B0922AD982D8}"/>
    <w:embedItalic r:id="rId15" w:fontKey="{37230BCB-9D11-6B45-844E-885FD2550E6F}"/>
    <w:embedBoldItalic r:id="rId16" w:fontKey="{50B99B2A-E95B-354D-9AB6-3B467D55CB4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91095"/>
    <w:multiLevelType w:val="multilevel"/>
    <w:tmpl w:val="A4BA2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D23DD3"/>
    <w:multiLevelType w:val="multilevel"/>
    <w:tmpl w:val="FCF4C7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E1A07FD"/>
    <w:multiLevelType w:val="multilevel"/>
    <w:tmpl w:val="4F82A6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A6053A0"/>
    <w:multiLevelType w:val="multilevel"/>
    <w:tmpl w:val="F5903C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35167D9"/>
    <w:multiLevelType w:val="multilevel"/>
    <w:tmpl w:val="6D805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75367479"/>
    <w:multiLevelType w:val="multilevel"/>
    <w:tmpl w:val="52F27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92701428">
    <w:abstractNumId w:val="1"/>
  </w:num>
  <w:num w:numId="2" w16cid:durableId="1985423441">
    <w:abstractNumId w:val="2"/>
  </w:num>
  <w:num w:numId="3" w16cid:durableId="1622954816">
    <w:abstractNumId w:val="5"/>
  </w:num>
  <w:num w:numId="4" w16cid:durableId="308021119">
    <w:abstractNumId w:val="3"/>
  </w:num>
  <w:num w:numId="5" w16cid:durableId="893546247">
    <w:abstractNumId w:val="0"/>
  </w:num>
  <w:num w:numId="6" w16cid:durableId="200547315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10"/>
  <w:embedTrueTypeFont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5F68"/>
    <w:rsid w:val="004D21C3"/>
    <w:rsid w:val="00970FA3"/>
    <w:rsid w:val="00A13639"/>
    <w:rsid w:val="00CE0A1D"/>
    <w:rsid w:val="00CE27BA"/>
    <w:rsid w:val="00D15F68"/>
    <w:rsid w:val="00DC6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99ABD6"/>
  <w15:docId w15:val="{28F14C3E-A367-7F44-A0A9-E10A0E8AA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styleId="TableGrid">
    <w:name w:val="Table Grid"/>
    <w:basedOn w:val="TableNormal"/>
    <w:uiPriority w:val="39"/>
    <w:rsid w:val="00CE27B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E27B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VN"/>
    </w:rPr>
  </w:style>
  <w:style w:type="character" w:customStyle="1" w:styleId="citation-428">
    <w:name w:val="citation-428"/>
    <w:basedOn w:val="DefaultParagraphFont"/>
    <w:rsid w:val="00CE27BA"/>
  </w:style>
  <w:style w:type="character" w:customStyle="1" w:styleId="citation-427">
    <w:name w:val="citation-427"/>
    <w:basedOn w:val="DefaultParagraphFont"/>
    <w:rsid w:val="00CE27BA"/>
  </w:style>
  <w:style w:type="character" w:customStyle="1" w:styleId="citation-426">
    <w:name w:val="citation-426"/>
    <w:basedOn w:val="DefaultParagraphFont"/>
    <w:rsid w:val="00CE27BA"/>
  </w:style>
  <w:style w:type="paragraph" w:styleId="TOCHeading">
    <w:name w:val="TOC Heading"/>
    <w:basedOn w:val="Heading1"/>
    <w:next w:val="Normal"/>
    <w:uiPriority w:val="39"/>
    <w:unhideWhenUsed/>
    <w:qFormat/>
    <w:rsid w:val="00CE27BA"/>
    <w:pPr>
      <w:spacing w:before="480" w:after="0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CE27BA"/>
    <w:pPr>
      <w:ind w:left="44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E27BA"/>
    <w:rPr>
      <w:color w:val="0000FF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CE27BA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CE27BA"/>
    <w:pPr>
      <w:spacing w:before="120"/>
      <w:ind w:left="220"/>
    </w:pPr>
    <w:rPr>
      <w:rFonts w:asciiTheme="minorHAnsi" w:hAnsiTheme="minorHAns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27BA"/>
    <w:pPr>
      <w:ind w:left="66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27BA"/>
    <w:pPr>
      <w:ind w:left="88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CE27BA"/>
    <w:pPr>
      <w:ind w:left="11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27BA"/>
    <w:pPr>
      <w:ind w:left="132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27BA"/>
    <w:pPr>
      <w:ind w:left="154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27BA"/>
    <w:pPr>
      <w:ind w:left="1760"/>
    </w:pPr>
    <w:rPr>
      <w:rFonts w:asciiTheme="minorHAnsi" w:hAnsi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CE0A1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E0A1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8A321CC-7251-AB48-865C-24041A7A4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1475</Words>
  <Characters>8409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Đức Ziệt</cp:lastModifiedBy>
  <cp:revision>2</cp:revision>
  <dcterms:created xsi:type="dcterms:W3CDTF">2025-12-06T04:27:00Z</dcterms:created>
  <dcterms:modified xsi:type="dcterms:W3CDTF">2025-12-06T04:27:00Z</dcterms:modified>
</cp:coreProperties>
</file>